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FD" w:rsidRDefault="001D0CFD" w:rsidP="001D0CF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>Do użytku wewnętrznego</w:t>
      </w:r>
    </w:p>
    <w:p w:rsidR="001D0CFD" w:rsidRDefault="001D0CFD" w:rsidP="001D0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695325" cy="647700"/>
            <wp:effectExtent l="0" t="0" r="9525" b="0"/>
            <wp:docPr id="1" name="Obraz 1" descr="Opis: 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UO 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FD" w:rsidRDefault="00FA7A4C" w:rsidP="001D0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Zarządzenie Nr 4</w:t>
      </w:r>
      <w:r w:rsidR="00F84BCB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6</w:t>
      </w:r>
      <w:bookmarkStart w:id="0" w:name="_GoBack"/>
      <w:bookmarkEnd w:id="0"/>
      <w:r w:rsidR="001D0C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/2016</w:t>
      </w:r>
    </w:p>
    <w:p w:rsidR="001D0CFD" w:rsidRDefault="001D0CFD" w:rsidP="001D0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Rektora Uniwersytetu Opolskiego</w:t>
      </w:r>
    </w:p>
    <w:p w:rsidR="001D0CFD" w:rsidRDefault="00FA7A4C" w:rsidP="001D0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4"/>
          <w:lang w:eastAsia="pl-PL"/>
        </w:rPr>
      </w:pPr>
      <w:r>
        <w:rPr>
          <w:rFonts w:ascii="Times New Roman" w:eastAsia="Times New Roman" w:hAnsi="Times New Roman"/>
          <w:sz w:val="24"/>
          <w:szCs w:val="14"/>
          <w:lang w:eastAsia="pl-PL"/>
        </w:rPr>
        <w:t>z dnia 18</w:t>
      </w:r>
      <w:r w:rsidR="001D0CFD">
        <w:rPr>
          <w:rFonts w:ascii="Times New Roman" w:eastAsia="Times New Roman" w:hAnsi="Times New Roman"/>
          <w:sz w:val="24"/>
          <w:szCs w:val="14"/>
          <w:lang w:eastAsia="pl-PL"/>
        </w:rPr>
        <w:t xml:space="preserve"> października 2016 r..</w:t>
      </w:r>
    </w:p>
    <w:p w:rsidR="001D0CFD" w:rsidRDefault="001D0CFD" w:rsidP="001D0C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14"/>
          <w:lang w:eastAsia="pl-PL"/>
        </w:rPr>
      </w:pPr>
    </w:p>
    <w:p w:rsidR="001D0CFD" w:rsidRDefault="001D0CFD" w:rsidP="001D0CFD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sprawie: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zmiany struktury organizacyjnej Wydziału Przyrodniczo-Technicznego Uniwersytetu Opolskiego </w:t>
      </w:r>
    </w:p>
    <w:p w:rsidR="001D0CFD" w:rsidRDefault="001D0CFD" w:rsidP="001D0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1D0CFD" w:rsidRDefault="001D0CFD" w:rsidP="001D0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4"/>
          <w:lang w:eastAsia="pl-PL"/>
        </w:rPr>
      </w:pPr>
      <w:r>
        <w:rPr>
          <w:rFonts w:ascii="Times New Roman" w:eastAsia="Times New Roman" w:hAnsi="Times New Roman"/>
          <w:sz w:val="24"/>
          <w:szCs w:val="14"/>
          <w:lang w:eastAsia="pl-PL"/>
        </w:rPr>
        <w:t>Na podstawie postanowień art. 66 ust. 2 ustawy z dnia 27 lipca 2005 r. Prawo o szkolnictwie wyższym (</w:t>
      </w:r>
      <w:proofErr w:type="spellStart"/>
      <w:r>
        <w:rPr>
          <w:rFonts w:ascii="Times New Roman" w:eastAsia="Times New Roman" w:hAnsi="Times New Roman"/>
          <w:sz w:val="24"/>
          <w:szCs w:val="14"/>
          <w:lang w:eastAsia="pl-PL"/>
        </w:rPr>
        <w:t>tj.Dz</w:t>
      </w:r>
      <w:proofErr w:type="spellEnd"/>
      <w:r>
        <w:rPr>
          <w:rFonts w:ascii="Times New Roman" w:eastAsia="Times New Roman" w:hAnsi="Times New Roman"/>
          <w:sz w:val="24"/>
          <w:szCs w:val="14"/>
          <w:lang w:eastAsia="pl-PL"/>
        </w:rPr>
        <w:t>. U.2012.572 ze zm.) oraz § 11 ust. 1 i § 38 ust. 1  Statutu Uniwersytetu Opolskiego zarządzam, co następuje:</w:t>
      </w:r>
    </w:p>
    <w:p w:rsidR="001D0CFD" w:rsidRDefault="001D0CFD" w:rsidP="001D0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1D0CFD" w:rsidRDefault="001D0CFD" w:rsidP="001D0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0CFD" w:rsidRDefault="001D0CFD" w:rsidP="001D0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14"/>
          <w:lang w:eastAsia="pl-PL"/>
        </w:rPr>
        <w:t>W strukturze organizacyjnej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Wydziału Przyrodniczo-Technicznego Uniwersytetu Opolskiego </w:t>
      </w:r>
      <w:r w:rsidR="002654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1 października 2016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wprowadza się następujące zmiany:</w:t>
      </w:r>
    </w:p>
    <w:p w:rsidR="00F9562B" w:rsidRDefault="00F9562B" w:rsidP="00F9562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0CFD" w:rsidRDefault="001C0C0B" w:rsidP="00F9562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1.  </w:t>
      </w:r>
      <w:r w:rsidR="001D0C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="002654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skład </w:t>
      </w:r>
      <w:r w:rsidR="00A71851">
        <w:rPr>
          <w:rFonts w:ascii="Times New Roman" w:eastAsia="Times New Roman" w:hAnsi="Times New Roman"/>
          <w:bCs/>
          <w:sz w:val="24"/>
          <w:szCs w:val="24"/>
          <w:lang w:eastAsia="pl-PL"/>
        </w:rPr>
        <w:t>struktury</w:t>
      </w:r>
      <w:r w:rsidR="001D0C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organizacyjnej Samodzielnej Katedry Biotechnologii i Biologii Molekularnej i Procesowej Wydziału Przyrodniczo-Technicznego Uniwersytetu Opolskiego </w:t>
      </w:r>
      <w:r w:rsidR="00A718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wchodzą </w:t>
      </w:r>
      <w:r w:rsidR="0026540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następujące </w:t>
      </w:r>
      <w:r w:rsidR="00A71851">
        <w:rPr>
          <w:rFonts w:ascii="Times New Roman" w:eastAsia="Times New Roman" w:hAnsi="Times New Roman"/>
          <w:bCs/>
          <w:sz w:val="24"/>
          <w:szCs w:val="24"/>
          <w:lang w:eastAsia="pl-PL"/>
        </w:rPr>
        <w:t>jednostki organizacyjne</w:t>
      </w:r>
      <w:r w:rsidR="00034791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FA7A4C" w:rsidRDefault="001C0C0B" w:rsidP="00F9562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F9562B" w:rsidRPr="00F9562B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FA7A4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A7A4C" w:rsidRPr="00FA7A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 Biochemii i Farmakologii;</w:t>
      </w:r>
      <w:r w:rsidR="00F9562B" w:rsidRPr="00F956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034791" w:rsidRPr="00F9562B" w:rsidRDefault="00FA7A4C" w:rsidP="00F9562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7A4C">
        <w:rPr>
          <w:rFonts w:ascii="Times New Roman" w:eastAsia="Times New Roman" w:hAnsi="Times New Roman"/>
          <w:b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34791" w:rsidRPr="00F956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 Biologii i Genetyki;</w:t>
      </w:r>
    </w:p>
    <w:p w:rsidR="00034791" w:rsidRDefault="00FA7A4C" w:rsidP="00F9562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F9562B" w:rsidRPr="00F9562B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F9562B" w:rsidRPr="00F956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34791" w:rsidRPr="00F956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</w:t>
      </w:r>
      <w:r w:rsidR="008706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ład Mikrobiologii i Immunologii:</w:t>
      </w:r>
    </w:p>
    <w:p w:rsidR="008706CF" w:rsidRPr="008706CF" w:rsidRDefault="008706CF" w:rsidP="008706CF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706CF">
        <w:rPr>
          <w:rFonts w:ascii="Times New Roman" w:eastAsia="Times New Roman" w:hAnsi="Times New Roman"/>
          <w:bCs/>
          <w:sz w:val="24"/>
          <w:szCs w:val="24"/>
          <w:lang w:eastAsia="pl-PL"/>
        </w:rPr>
        <w:t>- Pracownia Podłoży i Hodowli Szczepów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34791" w:rsidRPr="00F9562B" w:rsidRDefault="00FA7A4C" w:rsidP="00F9562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F9562B" w:rsidRPr="00F9562B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F9562B" w:rsidRPr="00F956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34791" w:rsidRPr="00F956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 Badania i Modelowania Procesów Biologicznych;</w:t>
      </w:r>
    </w:p>
    <w:p w:rsidR="00034791" w:rsidRDefault="00FA7A4C" w:rsidP="00F9562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F9562B" w:rsidRPr="00F9562B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F9562B" w:rsidRPr="00F956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C0C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Zakład </w:t>
      </w:r>
      <w:proofErr w:type="spellStart"/>
      <w:r w:rsidR="001C0C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Bioanalityki</w:t>
      </w:r>
      <w:proofErr w:type="spellEnd"/>
      <w:r w:rsidR="001C0C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;</w:t>
      </w:r>
    </w:p>
    <w:p w:rsidR="00034791" w:rsidRDefault="00034791" w:rsidP="001D0C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34791" w:rsidRDefault="00034791" w:rsidP="00A7185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1C0C0B">
        <w:rPr>
          <w:rFonts w:ascii="Times New Roman" w:eastAsia="Times New Roman" w:hAnsi="Times New Roman"/>
          <w:bCs/>
          <w:sz w:val="24"/>
          <w:szCs w:val="24"/>
          <w:lang w:eastAsia="pl-PL"/>
        </w:rPr>
        <w:t>  </w:t>
      </w:r>
      <w:r w:rsidR="00E870E4">
        <w:rPr>
          <w:rFonts w:ascii="Times New Roman" w:eastAsia="Times New Roman" w:hAnsi="Times New Roman"/>
          <w:bCs/>
          <w:sz w:val="24"/>
          <w:szCs w:val="24"/>
          <w:lang w:eastAsia="pl-PL"/>
        </w:rPr>
        <w:t>w s</w:t>
      </w:r>
      <w:r w:rsidR="00A71851">
        <w:rPr>
          <w:rFonts w:ascii="Times New Roman" w:eastAsia="Times New Roman" w:hAnsi="Times New Roman"/>
          <w:bCs/>
          <w:sz w:val="24"/>
          <w:szCs w:val="24"/>
          <w:lang w:eastAsia="pl-PL"/>
        </w:rPr>
        <w:t>kład struktury organizacyjnej</w:t>
      </w:r>
      <w:r w:rsidR="00E870E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Samodzielnej</w:t>
      </w:r>
      <w:r w:rsidR="00CF1B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Katedry </w:t>
      </w:r>
      <w:proofErr w:type="spellStart"/>
      <w:r w:rsidR="00CF1BB2">
        <w:rPr>
          <w:rFonts w:ascii="Times New Roman" w:eastAsia="Times New Roman" w:hAnsi="Times New Roman"/>
          <w:bCs/>
          <w:sz w:val="24"/>
          <w:szCs w:val="24"/>
          <w:lang w:eastAsia="pl-PL"/>
        </w:rPr>
        <w:t>Biosystematyki</w:t>
      </w:r>
      <w:proofErr w:type="spellEnd"/>
      <w:r w:rsidR="00A718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wchodzą następujące jednostki organizacyjne:</w:t>
      </w:r>
    </w:p>
    <w:p w:rsidR="00A71851" w:rsidRDefault="00A71851" w:rsidP="00A7185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</w:t>
      </w:r>
      <w:r w:rsidRPr="00A718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 Biologii Roślin</w:t>
      </w:r>
      <w:r w:rsidR="001C0C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A71851" w:rsidRDefault="00A71851" w:rsidP="00A7185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Pracownia Anatomii Rozwojowej i Fizjologii Roślin</w:t>
      </w:r>
      <w:r w:rsidR="001C0C0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A71851" w:rsidRDefault="00A71851" w:rsidP="00A7185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Pracownia Mikologii Stosowanej i Systematyki Roślin</w:t>
      </w:r>
      <w:r w:rsidR="001C0C0B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A71851" w:rsidRDefault="00A71851" w:rsidP="00A7185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Pracownia Geobotaniki i Ochrony Szaty Roślinnej</w:t>
      </w:r>
      <w:r w:rsidR="001C0C0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F1BB2" w:rsidRDefault="00A71851" w:rsidP="00F9562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F956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="00CF1BB2" w:rsidRPr="00F956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 Zoologii</w:t>
      </w:r>
      <w:r w:rsidR="001C0C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C41711" w:rsidRDefault="00F9562B" w:rsidP="00F9562B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C41711">
        <w:rPr>
          <w:rFonts w:ascii="Times New Roman" w:eastAsia="Times New Roman" w:hAnsi="Times New Roman"/>
          <w:bCs/>
          <w:sz w:val="24"/>
          <w:szCs w:val="24"/>
          <w:lang w:eastAsia="pl-PL"/>
        </w:rPr>
        <w:t>Pracownia Zoologii Bezkr</w:t>
      </w:r>
      <w:r w:rsidR="00A71851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="00C41711">
        <w:rPr>
          <w:rFonts w:ascii="Times New Roman" w:eastAsia="Times New Roman" w:hAnsi="Times New Roman"/>
          <w:bCs/>
          <w:sz w:val="24"/>
          <w:szCs w:val="24"/>
          <w:lang w:eastAsia="pl-PL"/>
        </w:rPr>
        <w:t>gowców;</w:t>
      </w:r>
    </w:p>
    <w:p w:rsidR="00C41711" w:rsidRDefault="00F9562B" w:rsidP="00F9562B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C41711">
        <w:rPr>
          <w:rFonts w:ascii="Times New Roman" w:eastAsia="Times New Roman" w:hAnsi="Times New Roman"/>
          <w:bCs/>
          <w:sz w:val="24"/>
          <w:szCs w:val="24"/>
          <w:lang w:eastAsia="pl-PL"/>
        </w:rPr>
        <w:t>Pracownia Zoologii Kręgowców;</w:t>
      </w:r>
    </w:p>
    <w:p w:rsidR="00C41711" w:rsidRDefault="00F9562B" w:rsidP="00F9562B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C41711">
        <w:rPr>
          <w:rFonts w:ascii="Times New Roman" w:eastAsia="Times New Roman" w:hAnsi="Times New Roman"/>
          <w:bCs/>
          <w:sz w:val="24"/>
          <w:szCs w:val="24"/>
          <w:lang w:eastAsia="pl-PL"/>
        </w:rPr>
        <w:t>Laboratorium Technik</w:t>
      </w:r>
      <w:r w:rsidR="001C0C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Molekularnych w </w:t>
      </w:r>
      <w:proofErr w:type="spellStart"/>
      <w:r w:rsidR="001C0C0B">
        <w:rPr>
          <w:rFonts w:ascii="Times New Roman" w:eastAsia="Times New Roman" w:hAnsi="Times New Roman"/>
          <w:bCs/>
          <w:sz w:val="24"/>
          <w:szCs w:val="24"/>
          <w:lang w:eastAsia="pl-PL"/>
        </w:rPr>
        <w:t>Biosystematyce</w:t>
      </w:r>
      <w:proofErr w:type="spellEnd"/>
      <w:r w:rsidR="001C0C0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41711" w:rsidRDefault="00A71851" w:rsidP="00F9562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F956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="00F9562B" w:rsidRPr="00F956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Zakład Paleobiologii  i Ewolucji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C0C0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F9562B" w:rsidRDefault="00F9562B" w:rsidP="00F9562B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Pracownia Paleobiologii;</w:t>
      </w:r>
    </w:p>
    <w:p w:rsidR="00F9562B" w:rsidRDefault="00F9562B" w:rsidP="00F9562B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Pracownia Taksonomii Ewolucyjnej</w:t>
      </w:r>
      <w:r w:rsidR="001C0C0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71851" w:rsidRDefault="00A71851" w:rsidP="00A718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4) </w:t>
      </w:r>
      <w:r w:rsidRPr="001C0C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Centrum Studiów nad Bioróżnorodnością</w:t>
      </w:r>
    </w:p>
    <w:p w:rsidR="00A71851" w:rsidRDefault="00A71851" w:rsidP="00A718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0CFD" w:rsidRDefault="001D0CFD" w:rsidP="001D0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4"/>
          <w:lang w:eastAsia="pl-PL"/>
        </w:rPr>
      </w:pPr>
      <w:r>
        <w:rPr>
          <w:rFonts w:ascii="Times New Roman" w:eastAsia="Times New Roman" w:hAnsi="Times New Roman"/>
          <w:sz w:val="24"/>
          <w:szCs w:val="14"/>
          <w:lang w:eastAsia="pl-PL"/>
        </w:rPr>
        <w:t>§ 2</w:t>
      </w:r>
    </w:p>
    <w:p w:rsidR="001D0CFD" w:rsidRDefault="001D0CFD" w:rsidP="001D0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1D0CFD" w:rsidRDefault="001D0CFD" w:rsidP="001D0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4"/>
          <w:lang w:eastAsia="pl-PL"/>
        </w:rPr>
      </w:pPr>
      <w:r>
        <w:rPr>
          <w:rFonts w:ascii="Times New Roman" w:eastAsia="Times New Roman" w:hAnsi="Times New Roman"/>
          <w:sz w:val="24"/>
          <w:szCs w:val="14"/>
          <w:lang w:eastAsia="pl-PL"/>
        </w:rPr>
        <w:t>W Regulaminie Organizacyjnym Uniwersytetu Opolskiego, wprowadzonym Zarządzeniem nr 1/2012 Rektora Uniwersytetu Opolskiego z dnia  25 stycznia 2012 r., zmienia się załącznik nr 8, który otrzymuje brzmienie zawarte w załączniku do niniejszego zarządzenia</w:t>
      </w:r>
      <w:r w:rsidR="001C0C0B">
        <w:rPr>
          <w:rFonts w:ascii="Times New Roman" w:eastAsia="Times New Roman" w:hAnsi="Times New Roman"/>
          <w:sz w:val="24"/>
          <w:szCs w:val="14"/>
          <w:lang w:eastAsia="pl-PL"/>
        </w:rPr>
        <w:t>.</w:t>
      </w:r>
    </w:p>
    <w:p w:rsidR="001D0CFD" w:rsidRDefault="001D0CFD" w:rsidP="001D0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1D0CFD" w:rsidRDefault="001D0CFD" w:rsidP="001D0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4"/>
          <w:lang w:eastAsia="pl-PL"/>
        </w:rPr>
      </w:pPr>
      <w:r>
        <w:rPr>
          <w:rFonts w:ascii="Times New Roman" w:eastAsia="Times New Roman" w:hAnsi="Times New Roman"/>
          <w:sz w:val="24"/>
          <w:szCs w:val="14"/>
          <w:lang w:eastAsia="pl-PL"/>
        </w:rPr>
        <w:t>§ 3</w:t>
      </w:r>
    </w:p>
    <w:p w:rsidR="001D0CFD" w:rsidRDefault="001D0CFD" w:rsidP="001D0CFD">
      <w:pPr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1D0CFD" w:rsidRDefault="001D0CFD" w:rsidP="001D0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4"/>
          <w:lang w:eastAsia="pl-PL"/>
        </w:rPr>
      </w:pPr>
      <w:r>
        <w:rPr>
          <w:rFonts w:ascii="Times New Roman" w:eastAsia="Times New Roman" w:hAnsi="Times New Roman"/>
          <w:sz w:val="24"/>
          <w:szCs w:val="14"/>
          <w:lang w:eastAsia="pl-PL"/>
        </w:rPr>
        <w:t>Zarządzenie wchodzi  w życie z dniem podpisania</w:t>
      </w:r>
      <w:r w:rsidR="001C0C0B">
        <w:rPr>
          <w:rFonts w:ascii="Times New Roman" w:eastAsia="Times New Roman" w:hAnsi="Times New Roman"/>
          <w:sz w:val="24"/>
          <w:szCs w:val="14"/>
          <w:lang w:eastAsia="pl-PL"/>
        </w:rPr>
        <w:t xml:space="preserve"> z mocą obowiązującą od 1 października 2016 r.</w:t>
      </w:r>
    </w:p>
    <w:p w:rsidR="001C0C0B" w:rsidRDefault="001C0C0B" w:rsidP="001D0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1D0CFD" w:rsidRDefault="001D0CFD" w:rsidP="001D0CFD">
      <w:pPr>
        <w:spacing w:after="0" w:line="240" w:lineRule="auto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1D0CFD" w:rsidRDefault="001D0CFD" w:rsidP="001D0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1D0CFD" w:rsidRDefault="001D0CFD" w:rsidP="001D0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4"/>
          <w:lang w:eastAsia="pl-PL"/>
        </w:rPr>
      </w:pPr>
    </w:p>
    <w:p w:rsidR="001D0CFD" w:rsidRDefault="001D0CFD" w:rsidP="001D0CFD"/>
    <w:p w:rsidR="00855339" w:rsidRDefault="00855339"/>
    <w:sectPr w:rsidR="0085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112"/>
    <w:multiLevelType w:val="hybridMultilevel"/>
    <w:tmpl w:val="75A0E648"/>
    <w:lvl w:ilvl="0" w:tplc="0FC8B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237E"/>
    <w:multiLevelType w:val="hybridMultilevel"/>
    <w:tmpl w:val="2C06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D"/>
    <w:rsid w:val="00034791"/>
    <w:rsid w:val="0006590A"/>
    <w:rsid w:val="001C0C0B"/>
    <w:rsid w:val="001D0CFD"/>
    <w:rsid w:val="00265403"/>
    <w:rsid w:val="00855339"/>
    <w:rsid w:val="008706CF"/>
    <w:rsid w:val="008B251D"/>
    <w:rsid w:val="00A71851"/>
    <w:rsid w:val="00C41711"/>
    <w:rsid w:val="00CE6D11"/>
    <w:rsid w:val="00CF1BB2"/>
    <w:rsid w:val="00E870E4"/>
    <w:rsid w:val="00F84BCB"/>
    <w:rsid w:val="00F9562B"/>
    <w:rsid w:val="00F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C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2016-10-18T06:32:00Z</cp:lastPrinted>
  <dcterms:created xsi:type="dcterms:W3CDTF">2016-10-06T08:00:00Z</dcterms:created>
  <dcterms:modified xsi:type="dcterms:W3CDTF">2016-10-18T06:32:00Z</dcterms:modified>
</cp:coreProperties>
</file>